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40" w:rsidRPr="003B7A2B" w:rsidRDefault="00B62A40" w:rsidP="00B62A40">
      <w:pPr>
        <w:tabs>
          <w:tab w:val="left" w:pos="7560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B7A2B">
        <w:rPr>
          <w:rFonts w:ascii="黑体" w:eastAsia="黑体" w:hAnsi="黑体" w:hint="eastAsia"/>
          <w:sz w:val="32"/>
          <w:szCs w:val="32"/>
        </w:rPr>
        <w:t>附件</w:t>
      </w:r>
    </w:p>
    <w:p w:rsidR="00B62A40" w:rsidRPr="00413D8E" w:rsidRDefault="00B62A40" w:rsidP="00B62A40">
      <w:pPr>
        <w:spacing w:line="580" w:lineRule="exact"/>
        <w:jc w:val="center"/>
        <w:outlineLvl w:val="0"/>
        <w:rPr>
          <w:rFonts w:ascii="仿宋_GB2312" w:eastAsia="仿宋_GB2312" w:hAnsi="宋体"/>
          <w:b/>
          <w:noProof/>
          <w:sz w:val="32"/>
          <w:szCs w:val="32"/>
        </w:rPr>
      </w:pPr>
      <w:r>
        <w:rPr>
          <w:rFonts w:ascii="仿宋_GB2312" w:eastAsia="仿宋_GB2312" w:hAnsi="宋体" w:hint="eastAsia"/>
          <w:b/>
          <w:noProof/>
          <w:sz w:val="32"/>
          <w:szCs w:val="32"/>
        </w:rPr>
        <w:t>第一届能</w:t>
      </w:r>
      <w:r w:rsidRPr="00413D8E">
        <w:rPr>
          <w:rFonts w:ascii="仿宋_GB2312" w:eastAsia="仿宋_GB2312" w:hint="eastAsia"/>
          <w:b/>
          <w:sz w:val="32"/>
          <w:szCs w:val="32"/>
        </w:rPr>
        <w:t>源行业</w:t>
      </w:r>
      <w:r w:rsidR="00903229">
        <w:rPr>
          <w:rFonts w:ascii="仿宋_GB2312" w:eastAsia="仿宋_GB2312" w:hint="eastAsia"/>
          <w:b/>
          <w:sz w:val="32"/>
          <w:szCs w:val="32"/>
        </w:rPr>
        <w:t>电力接地</w:t>
      </w:r>
      <w:r w:rsidR="003D4092">
        <w:rPr>
          <w:rFonts w:ascii="仿宋_GB2312" w:eastAsia="仿宋_GB2312" w:hint="eastAsia"/>
          <w:b/>
          <w:sz w:val="32"/>
          <w:szCs w:val="32"/>
        </w:rPr>
        <w:t>技术</w:t>
      </w:r>
      <w:r w:rsidRPr="00413D8E">
        <w:rPr>
          <w:rFonts w:ascii="仿宋_GB2312" w:eastAsia="仿宋_GB2312" w:hint="eastAsia"/>
          <w:b/>
          <w:sz w:val="32"/>
          <w:szCs w:val="32"/>
        </w:rPr>
        <w:t>标准化技术委员会</w:t>
      </w:r>
    </w:p>
    <w:p w:rsidR="00B62A40" w:rsidRPr="00516797" w:rsidRDefault="00B62A40" w:rsidP="00B62A40">
      <w:pPr>
        <w:spacing w:after="240" w:line="580" w:lineRule="exact"/>
        <w:jc w:val="center"/>
        <w:outlineLvl w:val="0"/>
        <w:rPr>
          <w:rFonts w:ascii="仿宋_GB2312" w:eastAsia="仿宋_GB2312" w:hAnsi="宋体"/>
          <w:b/>
          <w:noProof/>
          <w:sz w:val="32"/>
          <w:szCs w:val="32"/>
        </w:rPr>
      </w:pPr>
      <w:r w:rsidRPr="00516797">
        <w:rPr>
          <w:rFonts w:ascii="仿宋_GB2312" w:eastAsia="仿宋_GB2312" w:hAnsi="宋体" w:hint="eastAsia"/>
          <w:b/>
          <w:noProof/>
          <w:sz w:val="32"/>
          <w:szCs w:val="32"/>
        </w:rPr>
        <w:t>(NEA/TC</w:t>
      </w:r>
      <w:r w:rsidR="00903229">
        <w:rPr>
          <w:rFonts w:ascii="仿宋_GB2312" w:eastAsia="仿宋_GB2312" w:hAnsi="宋体" w:hint="eastAsia"/>
          <w:b/>
          <w:noProof/>
          <w:sz w:val="32"/>
          <w:szCs w:val="32"/>
        </w:rPr>
        <w:t>31</w:t>
      </w:r>
      <w:r w:rsidRPr="00516797">
        <w:rPr>
          <w:rFonts w:ascii="仿宋_GB2312" w:eastAsia="仿宋_GB2312" w:hAnsi="宋体" w:hint="eastAsia"/>
          <w:b/>
          <w:noProof/>
          <w:sz w:val="32"/>
          <w:szCs w:val="32"/>
        </w:rPr>
        <w:t>)委员名单</w:t>
      </w:r>
    </w:p>
    <w:tbl>
      <w:tblPr>
        <w:tblW w:w="86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54"/>
        <w:gridCol w:w="1454"/>
        <w:gridCol w:w="3569"/>
        <w:gridCol w:w="1927"/>
      </w:tblGrid>
      <w:tr w:rsidR="003C1D16" w:rsidRPr="00845577" w:rsidTr="00B84C79">
        <w:trPr>
          <w:trHeight w:val="680"/>
          <w:tblHeader/>
          <w:jc w:val="center"/>
        </w:trPr>
        <w:tc>
          <w:tcPr>
            <w:tcW w:w="720" w:type="dxa"/>
            <w:vAlign w:val="center"/>
          </w:tcPr>
          <w:p w:rsidR="003C1D16" w:rsidRPr="00845577" w:rsidRDefault="003C1D16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5577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954" w:type="dxa"/>
            <w:vAlign w:val="center"/>
          </w:tcPr>
          <w:p w:rsidR="003C1D16" w:rsidRPr="00845577" w:rsidRDefault="003C1D16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5577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54" w:type="dxa"/>
            <w:vAlign w:val="center"/>
          </w:tcPr>
          <w:p w:rsidR="003C1D16" w:rsidRPr="00845577" w:rsidRDefault="003C1D16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5577">
              <w:rPr>
                <w:rFonts w:ascii="仿宋_GB2312" w:eastAsia="仿宋_GB2312" w:hint="eastAsia"/>
                <w:b/>
                <w:sz w:val="24"/>
              </w:rPr>
              <w:t>标委会职务</w:t>
            </w:r>
          </w:p>
        </w:tc>
        <w:tc>
          <w:tcPr>
            <w:tcW w:w="3569" w:type="dxa"/>
            <w:vAlign w:val="center"/>
          </w:tcPr>
          <w:p w:rsidR="003C1D16" w:rsidRPr="00845577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5577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927" w:type="dxa"/>
            <w:vAlign w:val="center"/>
          </w:tcPr>
          <w:p w:rsidR="003C1D16" w:rsidRPr="00845577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845577">
              <w:rPr>
                <w:rFonts w:ascii="仿宋_GB2312" w:eastAsia="仿宋_GB2312" w:hint="eastAsia"/>
                <w:b/>
                <w:sz w:val="24"/>
              </w:rPr>
              <w:t>职务</w:t>
            </w:r>
            <w:r>
              <w:rPr>
                <w:rFonts w:ascii="仿宋_GB2312" w:eastAsia="仿宋_GB2312" w:hint="eastAsia"/>
                <w:b/>
                <w:sz w:val="24"/>
              </w:rPr>
              <w:t>/</w:t>
            </w:r>
            <w:r w:rsidRPr="00845577"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何晓英</w:t>
            </w:r>
          </w:p>
        </w:tc>
        <w:tc>
          <w:tcPr>
            <w:tcW w:w="14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主任委员</w:t>
            </w:r>
          </w:p>
        </w:tc>
        <w:tc>
          <w:tcPr>
            <w:tcW w:w="3569" w:type="dxa"/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国网陕西省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电力公司</w:t>
            </w:r>
          </w:p>
        </w:tc>
        <w:tc>
          <w:tcPr>
            <w:tcW w:w="1927" w:type="dxa"/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副总经理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 xml:space="preserve">孙 </w:t>
            </w:r>
            <w:r w:rsidR="00676CC0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>强</w:t>
            </w:r>
          </w:p>
        </w:tc>
        <w:tc>
          <w:tcPr>
            <w:tcW w:w="14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3569" w:type="dxa"/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国网陕西省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电力公司电力科学研究院</w:t>
            </w:r>
          </w:p>
        </w:tc>
        <w:tc>
          <w:tcPr>
            <w:tcW w:w="1927" w:type="dxa"/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院长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董晓辉</w:t>
            </w:r>
          </w:p>
        </w:tc>
        <w:tc>
          <w:tcPr>
            <w:tcW w:w="14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3569" w:type="dxa"/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中国电力科学研究院</w:t>
            </w:r>
          </w:p>
        </w:tc>
        <w:tc>
          <w:tcPr>
            <w:tcW w:w="1927" w:type="dxa"/>
            <w:vAlign w:val="center"/>
          </w:tcPr>
          <w:p w:rsidR="003C1D16" w:rsidRPr="003C1D16" w:rsidRDefault="004C3FEA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  <w:r w:rsidR="003C1D16" w:rsidRPr="003C1D16">
              <w:rPr>
                <w:rFonts w:ascii="仿宋_GB2312" w:eastAsia="仿宋_GB2312" w:hint="eastAsia"/>
                <w:sz w:val="24"/>
              </w:rPr>
              <w:t>副总工</w:t>
            </w:r>
            <w:r w:rsidR="003C1D16">
              <w:rPr>
                <w:rFonts w:ascii="仿宋_GB2312" w:eastAsia="仿宋_GB2312" w:hint="eastAsia"/>
                <w:sz w:val="24"/>
              </w:rPr>
              <w:t>/</w:t>
            </w:r>
            <w:r w:rsidR="003C1D16"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李</w:t>
            </w:r>
            <w:r w:rsidR="00676CC0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 xml:space="preserve"> 谦</w:t>
            </w:r>
          </w:p>
        </w:tc>
        <w:tc>
          <w:tcPr>
            <w:tcW w:w="14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副主任委员</w:t>
            </w:r>
          </w:p>
        </w:tc>
        <w:tc>
          <w:tcPr>
            <w:tcW w:w="3569" w:type="dxa"/>
            <w:vAlign w:val="center"/>
          </w:tcPr>
          <w:p w:rsidR="003C1D16" w:rsidRPr="00903229" w:rsidRDefault="003C1D16" w:rsidP="00B84C79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/>
                <w:sz w:val="24"/>
              </w:rPr>
              <w:t>广东电网有限责任公司电力科学研究院</w:t>
            </w:r>
          </w:p>
        </w:tc>
        <w:tc>
          <w:tcPr>
            <w:tcW w:w="1927" w:type="dxa"/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3C1D16">
              <w:rPr>
                <w:rFonts w:ascii="仿宋_GB2312" w:eastAsia="仿宋_GB2312" w:hint="eastAsia"/>
                <w:sz w:val="24"/>
              </w:rPr>
              <w:t>教高</w:t>
            </w:r>
            <w:proofErr w:type="gramEnd"/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 xml:space="preserve">王 </w:t>
            </w:r>
            <w:r w:rsidR="00676CC0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>森</w:t>
            </w:r>
          </w:p>
        </w:tc>
        <w:tc>
          <w:tcPr>
            <w:tcW w:w="14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秘书长</w:t>
            </w:r>
          </w:p>
        </w:tc>
        <w:tc>
          <w:tcPr>
            <w:tcW w:w="3569" w:type="dxa"/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国网陕西省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电力公司电力科学研究院</w:t>
            </w:r>
          </w:p>
        </w:tc>
        <w:tc>
          <w:tcPr>
            <w:tcW w:w="1927" w:type="dxa"/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副主任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李志忠</w:t>
            </w:r>
          </w:p>
        </w:tc>
        <w:tc>
          <w:tcPr>
            <w:tcW w:w="14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副秘书长</w:t>
            </w:r>
          </w:p>
        </w:tc>
        <w:tc>
          <w:tcPr>
            <w:tcW w:w="3569" w:type="dxa"/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国网陕西省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电力公司电力科学研究院</w:t>
            </w:r>
          </w:p>
        </w:tc>
        <w:tc>
          <w:tcPr>
            <w:tcW w:w="1927" w:type="dxa"/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冯南战</w:t>
            </w:r>
          </w:p>
        </w:tc>
        <w:tc>
          <w:tcPr>
            <w:tcW w:w="14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副秘书长</w:t>
            </w:r>
          </w:p>
        </w:tc>
        <w:tc>
          <w:tcPr>
            <w:tcW w:w="3569" w:type="dxa"/>
            <w:vAlign w:val="center"/>
          </w:tcPr>
          <w:p w:rsidR="003C1D16" w:rsidRPr="00903229" w:rsidRDefault="003C1D16" w:rsidP="00B84C79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国网陕西省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电力公司</w:t>
            </w:r>
            <w:r w:rsidR="004C3FEA">
              <w:rPr>
                <w:rFonts w:ascii="仿宋_GB2312" w:eastAsia="仿宋_GB2312" w:hint="eastAsia"/>
                <w:sz w:val="24"/>
              </w:rPr>
              <w:t>科技信通部</w:t>
            </w:r>
          </w:p>
        </w:tc>
        <w:tc>
          <w:tcPr>
            <w:tcW w:w="1927" w:type="dxa"/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副处长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 xml:space="preserve">马 </w:t>
            </w:r>
            <w:r w:rsidR="00676CC0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>光</w:t>
            </w:r>
          </w:p>
        </w:tc>
        <w:tc>
          <w:tcPr>
            <w:tcW w:w="14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副秘书长</w:t>
            </w:r>
          </w:p>
        </w:tc>
        <w:tc>
          <w:tcPr>
            <w:tcW w:w="3569" w:type="dxa"/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全球能源互联网研究院</w:t>
            </w:r>
          </w:p>
        </w:tc>
        <w:tc>
          <w:tcPr>
            <w:tcW w:w="1927" w:type="dxa"/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室主任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时卫东</w:t>
            </w:r>
          </w:p>
        </w:tc>
        <w:tc>
          <w:tcPr>
            <w:tcW w:w="1454" w:type="dxa"/>
            <w:vAlign w:val="center"/>
          </w:tcPr>
          <w:p w:rsidR="003C1D16" w:rsidRPr="007D6506" w:rsidRDefault="008A7014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中国电力科学研究院</w:t>
            </w:r>
          </w:p>
        </w:tc>
        <w:tc>
          <w:tcPr>
            <w:tcW w:w="1927" w:type="dxa"/>
            <w:vAlign w:val="center"/>
          </w:tcPr>
          <w:p w:rsidR="003C1D16" w:rsidRPr="003C1D16" w:rsidRDefault="00D82F6C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室</w:t>
            </w:r>
            <w:r w:rsidR="003C1D16" w:rsidRPr="003C1D16">
              <w:rPr>
                <w:rFonts w:ascii="仿宋_GB2312" w:eastAsia="仿宋_GB2312" w:hint="eastAsia"/>
                <w:sz w:val="24"/>
              </w:rPr>
              <w:t>主任</w:t>
            </w:r>
            <w:r w:rsidR="003C1D16"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副教授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 xml:space="preserve">康 </w:t>
            </w:r>
            <w:r w:rsidR="00676CC0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>鹏</w:t>
            </w:r>
          </w:p>
        </w:tc>
        <w:tc>
          <w:tcPr>
            <w:tcW w:w="1454" w:type="dxa"/>
            <w:vAlign w:val="center"/>
          </w:tcPr>
          <w:p w:rsidR="003C1D16" w:rsidRPr="007D6506" w:rsidRDefault="008A7014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中国电力科学研究院</w:t>
            </w:r>
          </w:p>
        </w:tc>
        <w:tc>
          <w:tcPr>
            <w:tcW w:w="1927" w:type="dxa"/>
            <w:vAlign w:val="center"/>
          </w:tcPr>
          <w:p w:rsidR="003C1D16" w:rsidRPr="003C1D16" w:rsidRDefault="00D82F6C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室</w:t>
            </w:r>
            <w:r w:rsidR="003C1D16" w:rsidRPr="003C1D16">
              <w:rPr>
                <w:rFonts w:ascii="仿宋_GB2312" w:eastAsia="仿宋_GB2312" w:hint="eastAsia"/>
                <w:sz w:val="24"/>
              </w:rPr>
              <w:t>副主任</w:t>
            </w:r>
            <w:r w:rsidR="003C1D16">
              <w:rPr>
                <w:rFonts w:ascii="仿宋_GB2312" w:eastAsia="仿宋_GB2312" w:hint="eastAsia"/>
                <w:sz w:val="24"/>
              </w:rPr>
              <w:t>/</w:t>
            </w:r>
            <w:r w:rsidR="003C1D16"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 xml:space="preserve">韩 </w:t>
            </w:r>
            <w:r w:rsidR="00676CC0"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钰</w:t>
            </w:r>
            <w:proofErr w:type="gramEnd"/>
          </w:p>
        </w:tc>
        <w:tc>
          <w:tcPr>
            <w:tcW w:w="1454" w:type="dxa"/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全球能源互联网研究院</w:t>
            </w:r>
          </w:p>
        </w:tc>
        <w:tc>
          <w:tcPr>
            <w:tcW w:w="1927" w:type="dxa"/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副所长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 xml:space="preserve">刘 </w:t>
            </w:r>
            <w:r w:rsidR="00676CC0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>熙</w:t>
            </w:r>
          </w:p>
        </w:tc>
        <w:tc>
          <w:tcPr>
            <w:tcW w:w="1454" w:type="dxa"/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vAlign w:val="center"/>
          </w:tcPr>
          <w:p w:rsidR="0050335E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国网电力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科学研究院</w:t>
            </w:r>
          </w:p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武汉南瑞有限责任公司</w:t>
            </w:r>
          </w:p>
        </w:tc>
        <w:tc>
          <w:tcPr>
            <w:tcW w:w="1927" w:type="dxa"/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防雷事业部总工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岳长喜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国家高电压计量站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副主任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 xml:space="preserve">张 </w:t>
            </w:r>
            <w:r w:rsidR="00676CC0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>波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清华大学</w:t>
            </w:r>
            <w:r w:rsidR="0050335E">
              <w:rPr>
                <w:rFonts w:ascii="仿宋_GB2312" w:eastAsia="仿宋_GB2312" w:hint="eastAsia"/>
                <w:sz w:val="24"/>
              </w:rPr>
              <w:t>电机工程与应用电子技术系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副教授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文习山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武汉大学</w:t>
            </w:r>
            <w:r w:rsidR="0050335E">
              <w:rPr>
                <w:rFonts w:ascii="仿宋_GB2312" w:eastAsia="仿宋_GB2312" w:hint="eastAsia"/>
                <w:sz w:val="24"/>
              </w:rPr>
              <w:t>电气工程学院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阮江军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武汉大学</w:t>
            </w:r>
            <w:r w:rsidR="00676CC0">
              <w:rPr>
                <w:rFonts w:ascii="仿宋_GB2312" w:eastAsia="仿宋_GB2312" w:hint="eastAsia"/>
                <w:sz w:val="24"/>
              </w:rPr>
              <w:t>电气工程学院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副院长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 xml:space="preserve"> </w:t>
            </w:r>
            <w:r w:rsidR="00676CC0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>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重庆大学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副教授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董超芳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B84C79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北京科技大学</w:t>
            </w:r>
            <w:r w:rsidR="00676CC0">
              <w:rPr>
                <w:rFonts w:ascii="仿宋_GB2312" w:eastAsia="仿宋_GB2312" w:hint="eastAsia"/>
                <w:sz w:val="24"/>
              </w:rPr>
              <w:t>新材料技术研究院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副院长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郭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 xml:space="preserve"> </w:t>
            </w:r>
            <w:r w:rsidR="001F2856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>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西安交通大学</w:t>
            </w:r>
            <w:r w:rsidR="001F2856">
              <w:rPr>
                <w:rFonts w:ascii="仿宋_GB2312" w:eastAsia="仿宋_GB2312" w:hint="eastAsia"/>
                <w:sz w:val="24"/>
              </w:rPr>
              <w:t>电气工程学院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研究员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许少淦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中国能源建设集团广东省电力设计研究院有限公司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康</w:t>
            </w:r>
            <w:r w:rsidR="001F2856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 xml:space="preserve"> 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B84C79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中国电力工程顾问集团西北电力设计院有限公司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主</w:t>
            </w:r>
            <w:r w:rsidR="001F2856">
              <w:rPr>
                <w:rFonts w:ascii="仿宋_GB2312" w:eastAsia="仿宋_GB2312" w:hint="eastAsia"/>
                <w:sz w:val="24"/>
              </w:rPr>
              <w:t>工</w:t>
            </w:r>
            <w:r w:rsidRPr="003C1D16">
              <w:rPr>
                <w:rFonts w:ascii="仿宋_GB2312" w:eastAsia="仿宋_GB2312" w:hint="eastAsia"/>
                <w:sz w:val="24"/>
              </w:rPr>
              <w:t>助理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闫爱军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中国大唐集团科学技术研究院有限公司西北分公司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副主任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谭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 xml:space="preserve"> </w:t>
            </w:r>
            <w:r w:rsidR="001F2856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>波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B84C79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电力工业电气设备质量检验测试中心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工程师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余绍峰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浙江华电器材检测研究所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副主任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余虹云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国家电力器材产品安全性能质量监督检验中心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教授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阮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 xml:space="preserve"> </w:t>
            </w:r>
            <w:r w:rsidR="00E16D27"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羚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国网湖北省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电力公司电力科学研究院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副总工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proofErr w:type="gramStart"/>
            <w:r w:rsidRPr="003C1D16">
              <w:rPr>
                <w:rFonts w:ascii="仿宋_GB2312" w:eastAsia="仿宋_GB2312" w:hint="eastAsia"/>
                <w:sz w:val="24"/>
              </w:rPr>
              <w:t>教高</w:t>
            </w:r>
            <w:proofErr w:type="gramEnd"/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/>
                <w:sz w:val="24"/>
              </w:rPr>
              <w:t>蔡汉生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/>
                <w:sz w:val="24"/>
              </w:rPr>
              <w:t>南方电网科学研究院</w:t>
            </w:r>
            <w:r w:rsidRPr="00903229">
              <w:rPr>
                <w:rFonts w:ascii="仿宋_GB2312" w:eastAsia="仿宋_GB2312" w:hint="eastAsia"/>
                <w:sz w:val="24"/>
              </w:rPr>
              <w:t>有限责任公司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高级技术专家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裴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 xml:space="preserve"> </w:t>
            </w:r>
            <w:r w:rsidR="009C0BF2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>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国网江西省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电力科学研究院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车传强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内蒙古自治区电力科学研究院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副主任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正高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2D6D32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 xml:space="preserve">金 </w:t>
            </w:r>
            <w:r w:rsidR="009C0BF2"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鑫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2D6D32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国网辽宁省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电力公司电力科学研究院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副主任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何智强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国网湖南省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电力公司电力科学研究院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王天正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国网山西省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电力公司电力科学研究院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主任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刘  静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国网安徽省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电力公司电力科学研究院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马御</w:t>
            </w: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棠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6067E1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/>
                <w:sz w:val="24"/>
              </w:rPr>
              <w:t>云南电网有限责任公司电力科学研究院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工程师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/>
                <w:sz w:val="24"/>
              </w:rPr>
              <w:t>彭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 xml:space="preserve"> </w:t>
            </w:r>
            <w:r w:rsidR="009C0BF2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/>
                <w:sz w:val="24"/>
              </w:rPr>
              <w:t>刚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6067E1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/>
                <w:sz w:val="24"/>
              </w:rPr>
              <w:t>广东电网</w:t>
            </w:r>
            <w:r w:rsidRPr="00903229">
              <w:rPr>
                <w:rFonts w:ascii="仿宋_GB2312" w:eastAsia="仿宋_GB2312" w:hint="eastAsia"/>
                <w:sz w:val="24"/>
              </w:rPr>
              <w:t>有限责任</w:t>
            </w:r>
            <w:r w:rsidRPr="00903229">
              <w:rPr>
                <w:rFonts w:ascii="仿宋_GB2312" w:eastAsia="仿宋_GB2312"/>
                <w:sz w:val="24"/>
              </w:rPr>
              <w:t>公司惠州供电局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主任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庄建煌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国网福建省</w:t>
            </w:r>
            <w:proofErr w:type="gramEnd"/>
            <w:r w:rsidRPr="00903229">
              <w:rPr>
                <w:rFonts w:ascii="仿宋_GB2312" w:eastAsia="仿宋_GB2312" w:hint="eastAsia"/>
                <w:sz w:val="24"/>
              </w:rPr>
              <w:t>电力有限公司莆田供电公司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9C0BF2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中级师/</w:t>
            </w:r>
            <w:r w:rsidR="003C1D16"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杨</w:t>
            </w:r>
            <w:r w:rsidR="009C0BF2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彤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C0BF2" w:rsidRDefault="003C1D16" w:rsidP="006067E1">
            <w:pPr>
              <w:snapToGrid w:val="0"/>
              <w:spacing w:line="400" w:lineRule="exact"/>
              <w:jc w:val="left"/>
              <w:rPr>
                <w:rFonts w:ascii="仿宋_GB2312" w:eastAsia="仿宋_GB2312"/>
                <w:color w:val="FF0000"/>
                <w:sz w:val="24"/>
              </w:rPr>
            </w:pPr>
            <w:r w:rsidRPr="00A34EED">
              <w:rPr>
                <w:rFonts w:ascii="仿宋_GB2312" w:eastAsia="仿宋_GB2312" w:hint="eastAsia"/>
                <w:sz w:val="24"/>
              </w:rPr>
              <w:t>贵州清水</w:t>
            </w:r>
            <w:proofErr w:type="gramStart"/>
            <w:r w:rsidRPr="00A34EED">
              <w:rPr>
                <w:rFonts w:ascii="仿宋_GB2312" w:eastAsia="仿宋_GB2312" w:hint="eastAsia"/>
                <w:sz w:val="24"/>
              </w:rPr>
              <w:t>江水电</w:t>
            </w:r>
            <w:proofErr w:type="gramEnd"/>
            <w:r w:rsidRPr="00A34EED">
              <w:rPr>
                <w:rFonts w:ascii="仿宋_GB2312" w:eastAsia="仿宋_GB2312" w:hint="eastAsia"/>
                <w:sz w:val="24"/>
              </w:rPr>
              <w:t>有限公司三板溪水力发电厂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副厂长兼总工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岳俊红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6067E1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龙源（北京）风电工程技术有限公司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副总经理兼总工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03229">
              <w:rPr>
                <w:rFonts w:ascii="仿宋_GB2312" w:eastAsia="仿宋_GB2312" w:hint="eastAsia"/>
                <w:sz w:val="24"/>
              </w:rPr>
              <w:t>徐德录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6067E1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北京国网富达科技发展有限责任公司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副总经理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张劲松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江苏方天电力技术有限公司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何华林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四川桑莱特智能电气设备股份有限公司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总工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邵建康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上海大帆电气设备有限公司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总工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胡晓晖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武汉市康达电气有限公司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总经理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 xml:space="preserve">平 </w:t>
            </w:r>
            <w:r w:rsidR="0021435D">
              <w:rPr>
                <w:rFonts w:ascii="仿宋_GB2312" w:eastAsia="仿宋_GB2312" w:hint="eastAsia"/>
                <w:sz w:val="24"/>
              </w:rPr>
              <w:t xml:space="preserve"> </w:t>
            </w:r>
            <w:r w:rsidRPr="00903229">
              <w:rPr>
                <w:rFonts w:ascii="仿宋_GB2312" w:eastAsia="仿宋_GB2312" w:hint="eastAsia"/>
                <w:sz w:val="24"/>
              </w:rPr>
              <w:t>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6067E1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西安杰邦电子科技股份有限公司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总工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工程师</w:t>
            </w:r>
          </w:p>
        </w:tc>
      </w:tr>
      <w:tr w:rsidR="003C1D16" w:rsidRPr="00845577" w:rsidTr="00B84C79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8B0DAF" w:rsidRDefault="003C1D16" w:rsidP="009E4454">
            <w:pPr>
              <w:numPr>
                <w:ilvl w:val="0"/>
                <w:numId w:val="1"/>
              </w:num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903229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靳忠礼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7D6506" w:rsidRDefault="008A7014" w:rsidP="009E4454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  员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903229" w:rsidRDefault="003C1D16" w:rsidP="008A7014">
            <w:pPr>
              <w:snapToGrid w:val="0"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903229">
              <w:rPr>
                <w:rFonts w:ascii="仿宋_GB2312" w:eastAsia="仿宋_GB2312" w:hint="eastAsia"/>
                <w:sz w:val="24"/>
              </w:rPr>
              <w:t>北京国电科源电气有限公司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16" w:rsidRPr="003C1D16" w:rsidRDefault="003C1D16" w:rsidP="003C1D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C1D16">
              <w:rPr>
                <w:rFonts w:ascii="仿宋_GB2312" w:eastAsia="仿宋_GB2312" w:hint="eastAsia"/>
                <w:sz w:val="24"/>
              </w:rPr>
              <w:t>总工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 w:rsidRPr="003C1D16">
              <w:rPr>
                <w:rFonts w:ascii="仿宋_GB2312" w:eastAsia="仿宋_GB2312" w:hint="eastAsia"/>
                <w:sz w:val="24"/>
              </w:rPr>
              <w:t>高工</w:t>
            </w:r>
          </w:p>
        </w:tc>
      </w:tr>
    </w:tbl>
    <w:p w:rsidR="000512C3" w:rsidRDefault="00C21032"/>
    <w:sectPr w:rsidR="000512C3" w:rsidSect="00A524E4">
      <w:footerReference w:type="even" r:id="rId8"/>
      <w:footerReference w:type="default" r:id="rId9"/>
      <w:pgSz w:w="11906" w:h="16838" w:code="9"/>
      <w:pgMar w:top="1531" w:right="1537" w:bottom="1474" w:left="1531" w:header="851" w:footer="1418" w:gutter="0"/>
      <w:cols w:space="425"/>
      <w:docGrid w:type="line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32" w:rsidRDefault="00C21032" w:rsidP="003D3E06">
      <w:r>
        <w:separator/>
      </w:r>
    </w:p>
  </w:endnote>
  <w:endnote w:type="continuationSeparator" w:id="0">
    <w:p w:rsidR="00C21032" w:rsidRDefault="00C21032" w:rsidP="003D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16" w:rsidRDefault="006A1DE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62A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2A40">
      <w:rPr>
        <w:rStyle w:val="a4"/>
        <w:noProof/>
      </w:rPr>
      <w:t>4</w:t>
    </w:r>
    <w:r>
      <w:rPr>
        <w:rStyle w:val="a4"/>
      </w:rPr>
      <w:fldChar w:fldCharType="end"/>
    </w:r>
  </w:p>
  <w:p w:rsidR="00132516" w:rsidRDefault="00C210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16" w:rsidRDefault="00C2103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32" w:rsidRDefault="00C21032" w:rsidP="003D3E06">
      <w:r>
        <w:separator/>
      </w:r>
    </w:p>
  </w:footnote>
  <w:footnote w:type="continuationSeparator" w:id="0">
    <w:p w:rsidR="00C21032" w:rsidRDefault="00C21032" w:rsidP="003D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1D8"/>
    <w:multiLevelType w:val="hybridMultilevel"/>
    <w:tmpl w:val="DEF64322"/>
    <w:lvl w:ilvl="0" w:tplc="CE36A4C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A40"/>
    <w:rsid w:val="000A5EAA"/>
    <w:rsid w:val="000B19F4"/>
    <w:rsid w:val="000C59C0"/>
    <w:rsid w:val="001F2856"/>
    <w:rsid w:val="0021435D"/>
    <w:rsid w:val="00317013"/>
    <w:rsid w:val="00335434"/>
    <w:rsid w:val="00387FAA"/>
    <w:rsid w:val="00391E0D"/>
    <w:rsid w:val="003C1D16"/>
    <w:rsid w:val="003D3E06"/>
    <w:rsid w:val="003D4092"/>
    <w:rsid w:val="004C3FEA"/>
    <w:rsid w:val="0050335E"/>
    <w:rsid w:val="00552187"/>
    <w:rsid w:val="006067E1"/>
    <w:rsid w:val="00676CC0"/>
    <w:rsid w:val="006A1DEA"/>
    <w:rsid w:val="007A68EA"/>
    <w:rsid w:val="008A7014"/>
    <w:rsid w:val="008F734E"/>
    <w:rsid w:val="00903229"/>
    <w:rsid w:val="00914650"/>
    <w:rsid w:val="009C0BF2"/>
    <w:rsid w:val="00A34EED"/>
    <w:rsid w:val="00A377F9"/>
    <w:rsid w:val="00A74B05"/>
    <w:rsid w:val="00B62A40"/>
    <w:rsid w:val="00B84C79"/>
    <w:rsid w:val="00C21032"/>
    <w:rsid w:val="00C44F1C"/>
    <w:rsid w:val="00C46983"/>
    <w:rsid w:val="00C51008"/>
    <w:rsid w:val="00C6689C"/>
    <w:rsid w:val="00CE02CE"/>
    <w:rsid w:val="00D025E5"/>
    <w:rsid w:val="00D27030"/>
    <w:rsid w:val="00D40236"/>
    <w:rsid w:val="00D52B00"/>
    <w:rsid w:val="00D82F6C"/>
    <w:rsid w:val="00E166D3"/>
    <w:rsid w:val="00E16D27"/>
    <w:rsid w:val="00EB1695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2A4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62A40"/>
  </w:style>
  <w:style w:type="paragraph" w:styleId="a5">
    <w:name w:val="header"/>
    <w:basedOn w:val="a"/>
    <w:link w:val="Char0"/>
    <w:uiPriority w:val="99"/>
    <w:semiHidden/>
    <w:unhideWhenUsed/>
    <w:rsid w:val="00903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032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134C5-7183-4046-A091-93F4D881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tengyun</dc:creator>
  <cp:lastModifiedBy>tengyun</cp:lastModifiedBy>
  <cp:revision>16</cp:revision>
  <cp:lastPrinted>2017-03-10T08:32:00Z</cp:lastPrinted>
  <dcterms:created xsi:type="dcterms:W3CDTF">2016-11-24T01:23:00Z</dcterms:created>
  <dcterms:modified xsi:type="dcterms:W3CDTF">2017-03-10T08:42:00Z</dcterms:modified>
</cp:coreProperties>
</file>