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BC" w:rsidRPr="00666845" w:rsidRDefault="005A27BC" w:rsidP="00666845">
      <w:pPr>
        <w:spacing w:beforeLines="100" w:before="312"/>
        <w:ind w:firstLineChars="200" w:firstLine="600"/>
        <w:jc w:val="center"/>
        <w:rPr>
          <w:rFonts w:ascii="微软雅黑" w:eastAsia="微软雅黑" w:hAnsi="微软雅黑" w:hint="eastAsia"/>
          <w:b/>
          <w:sz w:val="30"/>
          <w:szCs w:val="30"/>
        </w:rPr>
      </w:pPr>
      <w:bookmarkStart w:id="0" w:name="_GoBack"/>
      <w:bookmarkEnd w:id="0"/>
      <w:r w:rsidRPr="00666845">
        <w:rPr>
          <w:rFonts w:ascii="微软雅黑" w:eastAsia="微软雅黑" w:hAnsi="微软雅黑" w:hint="eastAsia"/>
          <w:b/>
          <w:sz w:val="30"/>
          <w:szCs w:val="30"/>
        </w:rPr>
        <w:t>太阳能相关上市公司</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1.天威保变，公司拥有51%股权的天威英利硅片年产能70兆瓦、电池60兆瓦、组件100兆瓦;公司拥有35.66%股权的四川新光硅业拥有1260吨多晶硅产能。</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2.英力特，公司经营范围包括单晶硅、多晶硅生产开发，而公司与大股东英力特集团在国内最大硅石、石英石基地在宁夏石嘴山(硅石储量高达42.8亿吨)从事单晶硅、多晶硅生产开发。</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3.东方钽业，公司利用石嘴山市硅矿资源优势、通过硅微粉介入太阳能上游产业，与母公司宁夏东方有色金属集团参与打造世界级硅光伏基地。</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4.三峡新材，公司控股的宜昌当玻硅矿是国内大型硅质原料生产基地，“硅矿”储量有三千多万吨，是湖北宜昌地区最大，纯度最高的硅矿。</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5.江苏阳光，公司与宁夏东方有色、宁夏电力合作建设宁夏阳光硅业(占65%股权)，项目规划年产4000吨高纯多晶硅;公司与陈钟谋教授合作组建江苏阳光太阳能电力主要研究、生产新型高效纳米光伏电池及组件，完全达产后预计年销售收入有望达到30亿元，成为我国最大的太阳能电池生产企业之一。</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6.特变电工，控股58.37%新疆新能源，为我国目前规模最大的专业从事太阳能开发和利用的高新技术企业，太阳能产能4100KW;公司控股75%的特变电工多晶硅公司建设1500吨/年太阳能级多晶硅项目。</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lastRenderedPageBreak/>
        <w:t>7.金晶科技，引进美国PPG生产技术建设的600T/D超白生产线已成功生产出超白玻璃产品(太阳能辅助材料)，正打造国内最大的节能新材料基地。</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8.新华光，公司与西安北方光电等9家企业发起设立的云南天达光伏科技主要从事晶体硅太阳能电池研制和生产。</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9.安源股份，公司引进国际顶级的德国VON.ARDENNE公司的大型真空磁控溅射镀膜生产线，年产200万平方米低辐射(LOW-E)太阳镀膜玻璃，这种太阳膜技术可应用到所有太阳能产品中，通过控制膜层的性质，可使热量传不出去，提高集热效率。</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10.有研硅股，公司处在多晶硅(半导体集成电路和硅太阳能电池的基础材料)产业链条的中间可以充分利用大直径单晶回收料，将其用于生产太阳能电池单晶硅;l公司单晶硅太阳能产能在130吨/年左右。</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11.方兴科技，公司拥有年产30万吨优质硅砂生产基地，目前年产1000吨多晶硅项目正招商引资，并引进德国西门子公司生产设备和技术。</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12.生益科技，公司控股的连云港东海硅微粉公司，是目前国内产量最大、品种最全的硅微粉生产企业，也是目前国内发展最快、市场占有率最高的硅微粉生产企业，具有年产2.8万吨的产能，行业垄断优势相当明显。。</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13.鄂尔多斯，公司正在打造一条从煤炭开采到电厂发电直至硅铁、硅锰生产的完善产业链，其投资160亿的硅电联产项目正在鄂托克旗横盘镇迅速崛起。</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14.航天机电，公司控股52%的上海太阳能科技在国内建造了第一座10千</w:t>
      </w:r>
      <w:r w:rsidRPr="00666845">
        <w:rPr>
          <w:rFonts w:ascii="微软雅黑" w:eastAsia="微软雅黑" w:hAnsi="微软雅黑"/>
          <w:sz w:val="24"/>
          <w:szCs w:val="24"/>
        </w:rPr>
        <w:lastRenderedPageBreak/>
        <w:t>瓦太阳能电站，且拥有全国最大的太阳能设施生产厂房，产量达到10兆瓦，并与夏普达成太阳能电池组件生产来料加工协议。</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15.岷江水电，公司与天威集团和西藏太阳能研究中心共同组建的西藏华冠科技在光热领域拥有第三代太阳能热水器、地源热泵空调系统、太阳能热发电系统等产品;在光电领域的配套产品有高频高效率逆变器、经济型屋顶并网太阳电池组件、薄膜太阳能电池。</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16.安泰科技，公司与德国Odersun就薄膜太阳能电池项目签订了研发合作合同设立太阳能电池研发中心，并与西藏科委共同开发西藏地区适用的太阳能电池产品。</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17.南玻A，在东莞总投资40亿元建设“绿色能源产业园”主要由太阳能电池项目、太阳能玻璃与超白玻项目、节能建筑玻璃项目三大类别组成，其中太阳能电池项目成为全国最大的太阳能电池基地，规划产能为450兆瓦。</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18.乐山电力，公司参股的四川新光硅业科技形成年产多晶硅太阳能硅片1260吨的生产能力，是国内重要的太阳能电池原材料多晶硅生产商。</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19.风帆股份，公司3.99亿投资太阳能电池片，太阳能电池一期工程2006年开工，竣工投产后形成20万MW太阳能电池和组件的生产能力，项目整体竣工投产后形成40万MW太阳能电池。</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20.力诺太阳，公司是太阳能光热转换材料及高硼硅玻璃、电光源玻璃生产基地，是国内最大的太阳热水器核心技术产品供应商，市场份额目前居国内同行</w:t>
      </w:r>
      <w:r w:rsidRPr="00666845">
        <w:rPr>
          <w:rFonts w:ascii="微软雅黑" w:eastAsia="微软雅黑" w:hAnsi="微软雅黑"/>
          <w:sz w:val="24"/>
          <w:szCs w:val="24"/>
        </w:rPr>
        <w:lastRenderedPageBreak/>
        <w:t>业首位;公司还是国内高硼硅管、棒材及其系列产品主要生产基地，为国内太阳能玻管最大的专业供应商。</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21.三友化工，公司与唐山氯碱公司共同设立项目公司，建设6万吨/年有机硅项目，主要用于太阳能电池用封装剂、太阳能电池涂料等领域。</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22.杉杉股份，公司参股20%的子公司宁波杉杉尤利卡太阳能科技发展主要从事单晶、非晶硅电池的生产，目前无盈利贡献。</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23.申能股份，公司通过参股上海太阳能科技，介入太阳能电池片领域。</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24.华光股份，公司持股52%的云南天达光伏科技主要从事太阳能电池片、电池组件、光伏发电系统及成配套产品研究、制造，是无锡尚德的关联企业。</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25.小天鹅A，公司大股东小天鹅集团参股了无锡尚德。</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26.澳柯玛，公司主要从事太阳能系列产品、太阳能新型墙体材料等制造和技术开发。开发的宽频真空管，采用独有的亚纳米陶瓷镀膜技术，体现了当今国际先进水平，已建立起国内领先的锂电池生产基地，规模进入国内前三名。</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27.维科精华，建设占地1000亩以上的维科能源产业工业园，旗下的宁波维科能源科技投资有限公司已成为我国大型的太阳能动力、锂离子电池生产企业。</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28.赣能股份，公司与华基光电合作生产非晶硅光电薄膜电池的3个合资合同，生产线采用OEM形式为华基光电生产非晶硅光电薄膜电池。</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29.威远生化，实际控制人新奥集团近年介入光电技术领域。相关产品包括：</w:t>
      </w:r>
      <w:r w:rsidRPr="00666845">
        <w:rPr>
          <w:rFonts w:ascii="微软雅黑" w:eastAsia="微软雅黑" w:hAnsi="微软雅黑"/>
          <w:sz w:val="24"/>
          <w:szCs w:val="24"/>
        </w:rPr>
        <w:lastRenderedPageBreak/>
        <w:t>全玻璃真空集热管，年产能：集热管200万支、热水器5万台。</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30.孚日股份，公司第一条CIGSSe薄膜太阳电池60MW生产线已经建成，正在调试中;与德国ALEOSOLARAG公司合资生产晶体硅太阳能电池组件项目也开工建设。</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31.拓日新能，公司建设的日投料120吨的光伏太阳能玻璃生产线已进入批量生产阶段;公司目前建设年产150MW非晶硅光伏电池生产线、2个日投料120吨光伏太阳能玻璃生产线以及3MWp光伏建筑一体化电站等配套项目。</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32.中航三鑫，公司子公司中航三鑫太阳能光电玻璃(控股70%)主要进行太阳能光电玻璃生产与深加工。</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33.川投能源，大股东四川省投资集团出资设立新光硅业，该公司承担了“年产1000吨多晶硅示范工程”国家高技术产业化项目，该工程也是国家唯一的一个年产1000吨多晶硅项目，具有很强的垄断性。</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34.通威股份，公司持股50%的永祥公司控股了永祥硅业投资，其具有设计年产能5000吨三氯氢硅项目;永祥多晶硅公司年产1000吨多晶硅项目。</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35.新南洋，公司参股23.93%子公司上海交大泰阳绿色能源主要从事电池片、电池组件系统的研制、销售以及咨询。</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36.方大集团，公司是国内第一家掌握太阳能某光电建筑技术并成功应用于工程实践中的企业。</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lastRenderedPageBreak/>
        <w:t>37.精功科技，公司专注于太阳能光伏专用装备的生产，具有光伏设备、多晶硅片及铸锭的加工制造业务。</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38.银星能源，参股子公司宁夏银星多晶硅生产的太阳能级多晶硅目前已制成太阳能电池组件，安装在公司控股股东宁夏发电集团有限责任公司所属的银川太阳能光伏试验电站试验运行，该电站已于2008年9月15日正式并网发电;公司与日本川崎公司合作，参股40%，采取低成本的物理提纯法处理高纯硅;公司子公司宁夏银星能源光伏发电设备生产有太阳能电池组件。</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39.东方日升，公司主要从事太阳能电池片、太阳能电池组件以及太阳能灯具等太阳能光伏产品的研发、生产、销售;公司2009年太阳能电池片产量58.6MW，太阳能电池组件产量为55.86MW。</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40.宝石A，河北东旭将持有的石家庄旭新光电科技50%股权注入公司，旭新光电科技主营业务包括广电显示玻璃基板和光伏产业(非晶硅薄膜太阳能电池项目)。</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41.向日葵，公司已熟练掌握了光伏电池片生产的全部关键技术，包括自主开发的电池表面微结构处理、电池扩散吸杂、电池体钝化及抗反射等核心技术。晶体硅电池产品的平均转换率已达17.5%，在国内同行中处于领先水平。公司目前光伏电池年产能175MW，未来产能将扩张至275MW。</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42.恒星科技，公司“多晶硅切割钢丝项目”“一旦切割钢丝进入量产，利润会非常可观”。</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lastRenderedPageBreak/>
        <w:t>43.国电电力，子公司国电科技环保集团有限公司与大全集团签署多晶硅项目合作协议，合资建设年产6，000吨太阳能及电子级多晶硅项目，项目建成后，每年可向社会提供的多晶硅原料可供制造50万千瓦的光伏电池。</w:t>
      </w:r>
    </w:p>
    <w:p w:rsidR="005A27BC" w:rsidRPr="00666845" w:rsidRDefault="005A27BC" w:rsidP="00666845">
      <w:pPr>
        <w:spacing w:beforeLines="100" w:before="312"/>
        <w:ind w:firstLineChars="200" w:firstLine="480"/>
        <w:rPr>
          <w:rFonts w:ascii="微软雅黑" w:eastAsia="微软雅黑" w:hAnsi="微软雅黑"/>
          <w:sz w:val="24"/>
          <w:szCs w:val="24"/>
        </w:rPr>
      </w:pPr>
      <w:r w:rsidRPr="00666845">
        <w:rPr>
          <w:rFonts w:ascii="微软雅黑" w:eastAsia="微软雅黑" w:hAnsi="微软雅黑"/>
          <w:sz w:val="24"/>
          <w:szCs w:val="24"/>
        </w:rPr>
        <w:t>44.横店东磁，公司自筹资金在横店东磁光伏园区投资建设300MW晶体硅太阳能电池片及50MW组件项目。</w:t>
      </w:r>
    </w:p>
    <w:p w:rsidR="004441EA" w:rsidRPr="00666845" w:rsidRDefault="005A27BC" w:rsidP="00666845">
      <w:pPr>
        <w:spacing w:beforeLines="100" w:before="312"/>
        <w:ind w:firstLineChars="200" w:firstLine="480"/>
        <w:rPr>
          <w:sz w:val="24"/>
          <w:szCs w:val="24"/>
        </w:rPr>
      </w:pPr>
      <w:r w:rsidRPr="00666845">
        <w:rPr>
          <w:rFonts w:ascii="微软雅黑" w:eastAsia="微软雅黑" w:hAnsi="微软雅黑"/>
          <w:sz w:val="24"/>
          <w:szCs w:val="24"/>
        </w:rPr>
        <w:t>45.综艺股份，公司子公司综艺光伏有限公司40MW非晶硅/微晶硅叠层薄膜太阳能电池扩建项目在抓紧建设中;公司持有33.5%股权的欧贝黎新能源主要产品为125系列165-190W和156系列210-300W高效组件及转换效率为17.5%以上的太阳能电池片，主要市场为欧美澳韩等国家和地区。</w:t>
      </w:r>
    </w:p>
    <w:sectPr w:rsidR="004441EA" w:rsidRPr="00666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BC"/>
    <w:rsid w:val="004441EA"/>
    <w:rsid w:val="00454EC3"/>
    <w:rsid w:val="00482516"/>
    <w:rsid w:val="00496EBA"/>
    <w:rsid w:val="005A27BC"/>
    <w:rsid w:val="00666845"/>
    <w:rsid w:val="00847C1E"/>
    <w:rsid w:val="008610C8"/>
    <w:rsid w:val="008767AB"/>
    <w:rsid w:val="008B54A0"/>
    <w:rsid w:val="00964D19"/>
    <w:rsid w:val="00C42D26"/>
    <w:rsid w:val="00DF5356"/>
    <w:rsid w:val="00E31A6B"/>
    <w:rsid w:val="00E3588A"/>
    <w:rsid w:val="00E8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A487"/>
  <w15:chartTrackingRefBased/>
  <w15:docId w15:val="{F36E8F43-C28D-4599-B2F1-0F82F70E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2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liufz</dc:creator>
  <cp:keywords/>
  <dc:description/>
  <cp:lastModifiedBy>liufz</cp:lastModifiedBy>
  <cp:revision>2</cp:revision>
  <dcterms:created xsi:type="dcterms:W3CDTF">2016-12-06T09:24:00Z</dcterms:created>
  <dcterms:modified xsi:type="dcterms:W3CDTF">2016-12-06T09:25:00Z</dcterms:modified>
</cp:coreProperties>
</file>